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05176A2" wp14:textId="1E630F14">
      <w:r w:rsidRPr="16796AD2" w:rsidR="07CE176F">
        <w:rPr>
          <w:rFonts w:ascii="Calibri" w:hAnsi="Calibri" w:eastAsia="Calibri" w:cs="Calibri"/>
          <w:b w:val="1"/>
          <w:bCs w:val="1"/>
          <w:noProof w:val="0"/>
          <w:sz w:val="30"/>
          <w:szCs w:val="30"/>
          <w:lang w:val="en-US"/>
        </w:rPr>
        <w:t>COVID-</w:t>
      </w:r>
      <w:r w:rsidRPr="16796AD2" w:rsidR="7099EB5E">
        <w:rPr>
          <w:rFonts w:ascii="Calibri" w:hAnsi="Calibri" w:eastAsia="Calibri" w:cs="Calibri"/>
          <w:b w:val="1"/>
          <w:bCs w:val="1"/>
          <w:noProof w:val="0"/>
          <w:sz w:val="30"/>
          <w:szCs w:val="30"/>
          <w:lang w:val="en-US"/>
        </w:rPr>
        <w:t>19 POLICY</w:t>
      </w:r>
      <w:r w:rsidRPr="16796AD2" w:rsidR="07CE176F">
        <w:rPr>
          <w:rFonts w:ascii="Calibri" w:hAnsi="Calibri" w:eastAsia="Calibri" w:cs="Calibri"/>
          <w:b w:val="1"/>
          <w:bCs w:val="1"/>
          <w:noProof w:val="0"/>
          <w:sz w:val="30"/>
          <w:szCs w:val="30"/>
          <w:lang w:val="en-US"/>
        </w:rPr>
        <w:t xml:space="preserve">  &amp; PROTOCOL</w:t>
      </w:r>
    </w:p>
    <w:p xmlns:wp14="http://schemas.microsoft.com/office/word/2010/wordml" w14:paraId="0D19E244" wp14:textId="0EDE4261"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>THE FOLLOWING PROCEDURES MUST BE FOLLOWED UPON ARRIVAL AND  IN ORDER TO RECEIVE SERVICES:</w:t>
      </w:r>
    </w:p>
    <w:p xmlns:wp14="http://schemas.microsoft.com/office/word/2010/wordml" w14:paraId="4902EF72" wp14:textId="1E6F5093"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 xml:space="preserve"> </w:t>
      </w:r>
    </w:p>
    <w:p xmlns:wp14="http://schemas.microsoft.com/office/word/2010/wordml" w14:paraId="03ECF80B" wp14:textId="1D1D6AE8">
      <w:r w:rsidRPr="58C074F8" w:rsidR="07CE176F">
        <w:rPr>
          <w:rFonts w:ascii="Calibri" w:hAnsi="Calibri" w:eastAsia="Calibri" w:cs="Calibri"/>
          <w:b w:val="1"/>
          <w:bCs w:val="1"/>
          <w:noProof w:val="0"/>
          <w:sz w:val="30"/>
          <w:szCs w:val="30"/>
          <w:lang w:val="en-US"/>
        </w:rPr>
        <w:t xml:space="preserve">SAFETY PROCEDURES ARE FOLLOWING: </w:t>
      </w:r>
    </w:p>
    <w:p xmlns:wp14="http://schemas.microsoft.com/office/word/2010/wordml" w14:paraId="7F95B2A7" wp14:textId="4DFACBA7"/>
    <w:p xmlns:wp14="http://schemas.microsoft.com/office/word/2010/wordml" w:rsidP="58C074F8" w14:paraId="21ACE655" wp14:textId="323A932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30"/>
          <w:szCs w:val="30"/>
          <w:lang w:val="en-US"/>
        </w:rPr>
      </w:pPr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 xml:space="preserve">Extending timeframes between each client </w:t>
      </w:r>
      <w:proofErr w:type="gramStart"/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>in order for</w:t>
      </w:r>
      <w:proofErr w:type="gramEnd"/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 xml:space="preserve"> sanitation protocols to be completed with the use of EPA-certified disinfectants on all surfaces, </w:t>
      </w:r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>doorknobs, chairs</w:t>
      </w:r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>, seating, bathroom fixtures, etc.</w:t>
      </w:r>
    </w:p>
    <w:p xmlns:wp14="http://schemas.microsoft.com/office/word/2010/wordml" w:rsidP="58C074F8" w14:paraId="7906A33F" wp14:textId="7E1BFD6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30"/>
          <w:szCs w:val="30"/>
          <w:lang w:val="en-US"/>
        </w:rPr>
      </w:pPr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>Protection for all massage tables /equipment will plastic mattress coverings underneath all spa sheets to ensure and prevent bodily fluids from coming in contact with table toppers and warmers</w:t>
      </w:r>
    </w:p>
    <w:p xmlns:wp14="http://schemas.microsoft.com/office/word/2010/wordml" w:rsidP="58C074F8" w14:paraId="467F4B9E" wp14:textId="4C6D8BC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30"/>
          <w:szCs w:val="30"/>
          <w:lang w:val="en-US"/>
        </w:rPr>
      </w:pPr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 xml:space="preserve">Sanitizing of all plastic coverings prior to applying spa sheets </w:t>
      </w:r>
    </w:p>
    <w:p xmlns:wp14="http://schemas.microsoft.com/office/word/2010/wordml" w:rsidP="58C074F8" w14:paraId="7E9F67FE" wp14:textId="29ACA92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30"/>
          <w:szCs w:val="30"/>
          <w:lang w:val="en-US"/>
        </w:rPr>
      </w:pPr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>Staff members are required to wear PPE in order to minimize and protect clients and themselves</w:t>
      </w:r>
    </w:p>
    <w:p xmlns:wp14="http://schemas.microsoft.com/office/word/2010/wordml" w:rsidP="58C074F8" w14:paraId="74A0182E" wp14:textId="7BF15D3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30"/>
          <w:szCs w:val="30"/>
          <w:lang w:val="en-US"/>
        </w:rPr>
      </w:pPr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>Providing contactless methods of payment and cash tip envelopes for gratuity to be issued</w:t>
      </w:r>
    </w:p>
    <w:p xmlns:wp14="http://schemas.microsoft.com/office/word/2010/wordml" w:rsidP="58C074F8" w14:paraId="25DACF2E" wp14:textId="59D6D14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30"/>
          <w:szCs w:val="30"/>
          <w:lang w:val="en-US"/>
        </w:rPr>
      </w:pPr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>Completing detailed cleaning procedures and EnviroShield Disinfectant Sprayings to maintain sanitation</w:t>
      </w:r>
    </w:p>
    <w:p xmlns:wp14="http://schemas.microsoft.com/office/word/2010/wordml" w:rsidP="58C074F8" w14:paraId="477F100A" wp14:textId="09BFB41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30"/>
          <w:szCs w:val="30"/>
          <w:lang w:val="en-US"/>
        </w:rPr>
      </w:pPr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>Encouraging and insisting that clients who are sick, have COVID, been directly exposed to COVID or other viruses are illnesses  to remain at home, quarantine and recover</w:t>
      </w:r>
    </w:p>
    <w:p xmlns:wp14="http://schemas.microsoft.com/office/word/2010/wordml" w14:paraId="24129237" wp14:textId="26C15825"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 xml:space="preserve">  </w:t>
      </w:r>
    </w:p>
    <w:p xmlns:wp14="http://schemas.microsoft.com/office/word/2010/wordml" w14:paraId="3FB42E59" wp14:textId="25450FFE">
      <w:proofErr w:type="spellStart"/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>Respiré</w:t>
      </w:r>
      <w:proofErr w:type="spellEnd"/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 xml:space="preserve"> Massage &amp; Spa is taking the recent virus outbreak along with the security and peace of mind of our </w:t>
      </w:r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>clients and</w:t>
      </w:r>
      <w:r w:rsidRPr="58C074F8" w:rsidR="07CE176F">
        <w:rPr>
          <w:rFonts w:ascii="Calibri" w:hAnsi="Calibri" w:eastAsia="Calibri" w:cs="Calibri"/>
          <w:noProof w:val="0"/>
          <w:sz w:val="30"/>
          <w:szCs w:val="30"/>
          <w:lang w:val="en-US"/>
        </w:rPr>
        <w:t xml:space="preserve"> staff very seriously. All procedures are done to ensure the safest and most sanitary environment possible. Our COVID-19 waiver must be completed prior to your arrival. There will not be any exceptions (please refer to link). We are continuing to maintain a high level of awareness and cleanliness within our establishment based on our existing principles as well as using accurate and up to date information coming from the CDC.</w:t>
      </w:r>
    </w:p>
    <w:p xmlns:wp14="http://schemas.microsoft.com/office/word/2010/wordml" w:rsidP="58C074F8" w14:paraId="2C078E63" wp14:textId="5042F07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fe840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DF90C6"/>
    <w:rsid w:val="07CE176F"/>
    <w:rsid w:val="16796AD2"/>
    <w:rsid w:val="42DF90C6"/>
    <w:rsid w:val="58C074F8"/>
    <w:rsid w:val="7099E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F90C6"/>
  <w15:chartTrackingRefBased/>
  <w15:docId w15:val="{7E99F33A-94B7-45C3-A59D-37D3B8FB6A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b1e29cfcd5d46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2022-10-15T09:23:37.2153242Z</dcterms:created>
  <dcterms:modified xsi:type="dcterms:W3CDTF">2022-10-15T10:27:54.1562655Z</dcterms:modified>
  <dc:creator>Cassondra Dilworth</dc:creator>
  <lastModifiedBy>Cassondra Dilworth</lastModifiedBy>
</coreProperties>
</file>